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lastRenderedPageBreak/>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lastRenderedPageBreak/>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lastRenderedPageBreak/>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lastRenderedPageBreak/>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lastRenderedPageBreak/>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E27968" w:rsidRDefault="00E27968" w:rsidP="005B208B">
      <w:pPr>
        <w:spacing w:after="0" w:line="360" w:lineRule="auto"/>
        <w:jc w:val="both"/>
        <w:rPr>
          <w:rFonts w:cstheme="minorHAnsi"/>
          <w:sz w:val="18"/>
          <w:szCs w:val="18"/>
        </w:rPr>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 xml:space="preserve">codesta Società è autorizzata ad operare, nell’ambito dei Trattamenti/Servizi </w:t>
      </w:r>
      <w:proofErr w:type="spellStart"/>
      <w:r w:rsidRPr="00E27968">
        <w:rPr>
          <w:rFonts w:cstheme="minorHAnsi"/>
          <w:sz w:val="18"/>
          <w:szCs w:val="18"/>
        </w:rPr>
        <w:t>Ict</w:t>
      </w:r>
      <w:proofErr w:type="spellEnd"/>
      <w:r w:rsidRPr="00E27968">
        <w:rPr>
          <w:rFonts w:cstheme="minorHAnsi"/>
          <w:sz w:val="18"/>
          <w:szCs w:val="18"/>
        </w:rPr>
        <w:t>/Servizi tecnici di seguito elencati</w:t>
      </w:r>
      <w:r>
        <w:rPr>
          <w:rFonts w:cstheme="minorHAnsi"/>
          <w:sz w:val="18"/>
          <w:szCs w:val="18"/>
        </w:rPr>
        <w:t>.</w:t>
      </w:r>
    </w:p>
    <w:p w:rsidR="00E27968" w:rsidRDefault="00E27968" w:rsidP="005B208B">
      <w:pPr>
        <w:spacing w:after="0" w:line="360" w:lineRule="auto"/>
        <w:jc w:val="both"/>
        <w:rPr>
          <w:rFonts w:cstheme="minorHAnsi"/>
          <w:sz w:val="18"/>
          <w:szCs w:val="18"/>
        </w:rPr>
      </w:pPr>
    </w:p>
    <w:p w:rsidR="00EB14A4" w:rsidRDefault="00EB14A4" w:rsidP="004871D1">
      <w:pPr>
        <w:pStyle w:val="Paragrafoelenco"/>
        <w:numPr>
          <w:ilvl w:val="0"/>
          <w:numId w:val="49"/>
        </w:numPr>
        <w:spacing w:after="0"/>
        <w:ind w:left="284" w:hanging="284"/>
        <w:jc w:val="both"/>
        <w:rPr>
          <w:rFonts w:cstheme="minorHAnsi"/>
          <w:sz w:val="18"/>
          <w:szCs w:val="18"/>
        </w:rPr>
      </w:pPr>
      <w:r w:rsidRPr="00C96C7B">
        <w:rPr>
          <w:rFonts w:cstheme="minorHAnsi"/>
          <w:sz w:val="18"/>
          <w:szCs w:val="18"/>
        </w:rPr>
        <w:t xml:space="preserve">in qualità di Responsabile </w:t>
      </w:r>
      <w:r w:rsidR="00E27968" w:rsidRPr="00C96C7B">
        <w:rPr>
          <w:rFonts w:cstheme="minorHAnsi"/>
          <w:sz w:val="18"/>
          <w:szCs w:val="18"/>
        </w:rPr>
        <w:t xml:space="preserve">ovverosia se i trattamenti sono svolti per la </w:t>
      </w:r>
      <w:proofErr w:type="spellStart"/>
      <w:r w:rsidR="00E27968" w:rsidRPr="00C96C7B">
        <w:rPr>
          <w:rFonts w:cstheme="minorHAnsi"/>
          <w:sz w:val="18"/>
          <w:szCs w:val="18"/>
        </w:rPr>
        <w:t>Sogei</w:t>
      </w:r>
      <w:proofErr w:type="spellEnd"/>
      <w:r w:rsidR="00C96C7B">
        <w:rPr>
          <w:rFonts w:cstheme="minorHAnsi"/>
          <w:sz w:val="18"/>
          <w:szCs w:val="18"/>
        </w:rPr>
        <w:t xml:space="preserve">: </w:t>
      </w:r>
    </w:p>
    <w:p w:rsidR="00C96C7B" w:rsidRDefault="00C96C7B" w:rsidP="004871D1">
      <w:pPr>
        <w:pStyle w:val="Paragrafoelenco"/>
        <w:numPr>
          <w:ilvl w:val="0"/>
          <w:numId w:val="49"/>
        </w:numPr>
        <w:spacing w:after="0"/>
        <w:ind w:left="284" w:hanging="284"/>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C96C7B" w:rsidRPr="0049759B" w:rsidTr="005E2BF1">
        <w:trPr>
          <w:trHeight w:val="670"/>
        </w:trPr>
        <w:tc>
          <w:tcPr>
            <w:tcW w:w="9346" w:type="dxa"/>
            <w:gridSpan w:val="5"/>
            <w:shd w:val="pct25" w:color="auto" w:fill="auto"/>
            <w:vAlign w:val="center"/>
          </w:tcPr>
          <w:p w:rsidR="00C96C7B" w:rsidRPr="00B03192" w:rsidRDefault="00C96C7B" w:rsidP="005E2BF1">
            <w:pPr>
              <w:spacing w:before="360" w:after="360"/>
              <w:jc w:val="center"/>
              <w:rPr>
                <w:rFonts w:eastAsia="Times New Roman" w:cstheme="minorHAnsi"/>
                <w:b/>
                <w:bCs/>
                <w:color w:val="000000"/>
                <w:sz w:val="18"/>
                <w:szCs w:val="18"/>
                <w:lang w:eastAsia="it-IT"/>
              </w:rPr>
            </w:pPr>
            <w:r w:rsidRPr="00B03192">
              <w:rPr>
                <w:rFonts w:eastAsia="Times New Roman" w:cstheme="minorHAnsi"/>
                <w:b/>
                <w:bCs/>
                <w:color w:val="000000"/>
                <w:sz w:val="18"/>
                <w:szCs w:val="18"/>
                <w:lang w:eastAsia="it-IT"/>
              </w:rPr>
              <w:t xml:space="preserve">Elementi essenziali del trattamento - </w:t>
            </w:r>
            <w:r>
              <w:rPr>
                <w:rFonts w:eastAsia="Times New Roman" w:cstheme="minorHAnsi"/>
                <w:b/>
                <w:bCs/>
                <w:color w:val="000000"/>
                <w:sz w:val="18"/>
                <w:szCs w:val="18"/>
                <w:lang w:eastAsia="it-IT"/>
              </w:rPr>
              <w:t>G</w:t>
            </w:r>
            <w:r w:rsidRPr="00B03192">
              <w:rPr>
                <w:rFonts w:eastAsia="Times New Roman" w:cstheme="minorHAnsi"/>
                <w:b/>
                <w:bCs/>
                <w:color w:val="000000"/>
                <w:sz w:val="18"/>
                <w:szCs w:val="18"/>
                <w:lang w:eastAsia="it-IT"/>
              </w:rPr>
              <w:t>enerici</w:t>
            </w:r>
          </w:p>
        </w:tc>
      </w:tr>
      <w:tr w:rsidR="00C96C7B" w:rsidRPr="0049759B" w:rsidTr="005E2BF1">
        <w:tc>
          <w:tcPr>
            <w:tcW w:w="1985" w:type="dxa"/>
            <w:shd w:val="pct25" w:color="auto" w:fill="auto"/>
            <w:vAlign w:val="center"/>
          </w:tcPr>
          <w:p w:rsidR="00C96C7B" w:rsidRPr="0025342C" w:rsidRDefault="00C96C7B" w:rsidP="005E2BF1">
            <w:pPr>
              <w:spacing w:before="360" w:after="360"/>
              <w:jc w:val="center"/>
              <w:rPr>
                <w:rFonts w:cstheme="minorHAnsi"/>
                <w:b/>
                <w:highlight w:val="yellow"/>
              </w:rPr>
            </w:pPr>
            <w:r w:rsidRPr="0025342C">
              <w:rPr>
                <w:rFonts w:eastAsia="Times New Roman" w:cstheme="minorHAnsi"/>
                <w:b/>
                <w:bCs/>
                <w:color w:val="000000"/>
                <w:sz w:val="18"/>
                <w:szCs w:val="18"/>
                <w:lang w:eastAsia="it-IT"/>
              </w:rPr>
              <w:t>Natura del Trattamento</w:t>
            </w:r>
          </w:p>
        </w:tc>
        <w:tc>
          <w:tcPr>
            <w:tcW w:w="1947" w:type="dxa"/>
            <w:shd w:val="pct25" w:color="auto" w:fill="auto"/>
            <w:vAlign w:val="center"/>
          </w:tcPr>
          <w:p w:rsidR="00C96C7B" w:rsidRPr="0025342C" w:rsidRDefault="00C96C7B" w:rsidP="005E2BF1">
            <w:pPr>
              <w:spacing w:before="360" w:after="360"/>
              <w:jc w:val="center"/>
              <w:rPr>
                <w:rFonts w:cstheme="minorHAnsi"/>
                <w:b/>
                <w:highlight w:val="yellow"/>
              </w:rPr>
            </w:pPr>
            <w:r w:rsidRPr="0025342C">
              <w:rPr>
                <w:rFonts w:eastAsia="Times New Roman" w:cstheme="minorHAnsi"/>
                <w:b/>
                <w:bCs/>
                <w:color w:val="000000"/>
                <w:sz w:val="18"/>
                <w:szCs w:val="18"/>
                <w:lang w:eastAsia="it-IT"/>
              </w:rPr>
              <w:t>Finalità del trattamento</w:t>
            </w:r>
          </w:p>
        </w:tc>
        <w:tc>
          <w:tcPr>
            <w:tcW w:w="1892" w:type="dxa"/>
            <w:shd w:val="pct25" w:color="auto" w:fill="auto"/>
            <w:vAlign w:val="center"/>
          </w:tcPr>
          <w:p w:rsidR="00C96C7B" w:rsidRPr="0025342C" w:rsidRDefault="00C96C7B" w:rsidP="005E2BF1">
            <w:pPr>
              <w:spacing w:before="360" w:after="360"/>
              <w:jc w:val="center"/>
              <w:rPr>
                <w:rFonts w:cstheme="minorHAnsi"/>
                <w:b/>
                <w:highlight w:val="yellow"/>
              </w:rPr>
            </w:pPr>
            <w:proofErr w:type="spellStart"/>
            <w:r>
              <w:rPr>
                <w:rFonts w:eastAsia="Times New Roman" w:cstheme="minorHAnsi"/>
                <w:b/>
                <w:bCs/>
                <w:sz w:val="18"/>
                <w:szCs w:val="18"/>
                <w:lang w:eastAsia="it-IT"/>
              </w:rPr>
              <w:t>Macrocategorie</w:t>
            </w:r>
            <w:proofErr w:type="spellEnd"/>
            <w:r w:rsidRPr="0025342C">
              <w:rPr>
                <w:rFonts w:eastAsia="Times New Roman" w:cstheme="minorHAnsi"/>
                <w:b/>
                <w:bCs/>
                <w:sz w:val="18"/>
                <w:szCs w:val="18"/>
                <w:lang w:eastAsia="it-IT"/>
              </w:rPr>
              <w:t xml:space="preserve"> di Dati personali</w:t>
            </w:r>
          </w:p>
        </w:tc>
        <w:tc>
          <w:tcPr>
            <w:tcW w:w="1893" w:type="dxa"/>
            <w:shd w:val="pct25" w:color="auto" w:fill="auto"/>
          </w:tcPr>
          <w:p w:rsidR="00C96C7B" w:rsidRPr="0025342C" w:rsidRDefault="00C96C7B" w:rsidP="005E2BF1">
            <w:pPr>
              <w:spacing w:before="360" w:after="360"/>
              <w:jc w:val="center"/>
              <w:rPr>
                <w:rFonts w:cstheme="minorHAnsi"/>
                <w:b/>
                <w:highlight w:val="yellow"/>
              </w:rPr>
            </w:pPr>
            <w:r w:rsidRPr="0025342C">
              <w:rPr>
                <w:rFonts w:eastAsia="Times New Roman" w:cstheme="minorHAnsi"/>
                <w:b/>
                <w:bCs/>
                <w:color w:val="000000"/>
                <w:sz w:val="18"/>
                <w:szCs w:val="18"/>
                <w:lang w:eastAsia="it-IT"/>
              </w:rPr>
              <w:t>Categorie interessati</w:t>
            </w:r>
          </w:p>
        </w:tc>
        <w:tc>
          <w:tcPr>
            <w:tcW w:w="1629" w:type="dxa"/>
            <w:shd w:val="pct25" w:color="auto" w:fill="auto"/>
          </w:tcPr>
          <w:p w:rsidR="00C96C7B" w:rsidRPr="0025342C" w:rsidRDefault="00C96C7B" w:rsidP="005E2BF1">
            <w:pPr>
              <w:spacing w:before="360" w:after="360"/>
              <w:jc w:val="center"/>
              <w:rPr>
                <w:rFonts w:eastAsia="Times New Roman" w:cstheme="minorHAnsi"/>
                <w:b/>
                <w:bCs/>
                <w:color w:val="000000"/>
                <w:sz w:val="18"/>
                <w:szCs w:val="18"/>
                <w:lang w:eastAsia="it-IT"/>
              </w:rPr>
            </w:pPr>
            <w:r>
              <w:rPr>
                <w:rFonts w:eastAsia="Times New Roman" w:cstheme="minorHAnsi"/>
                <w:b/>
                <w:bCs/>
                <w:color w:val="000000"/>
                <w:sz w:val="18"/>
                <w:szCs w:val="18"/>
                <w:lang w:eastAsia="it-IT"/>
              </w:rPr>
              <w:t>P</w:t>
            </w:r>
            <w:r w:rsidRPr="006748D1">
              <w:rPr>
                <w:rFonts w:eastAsia="Times New Roman" w:cstheme="minorHAnsi"/>
                <w:b/>
                <w:bCs/>
                <w:color w:val="000000"/>
                <w:sz w:val="18"/>
                <w:szCs w:val="18"/>
                <w:lang w:eastAsia="it-IT"/>
              </w:rPr>
              <w:t>er chi viene effettuato il trattamento</w:t>
            </w:r>
          </w:p>
        </w:tc>
      </w:tr>
      <w:tr w:rsidR="00C96C7B" w:rsidRPr="006748D1" w:rsidTr="005E2BF1">
        <w:trPr>
          <w:trHeight w:val="825"/>
        </w:trPr>
        <w:tc>
          <w:tcPr>
            <w:tcW w:w="1985" w:type="dxa"/>
          </w:tcPr>
          <w:p w:rsidR="00C96C7B" w:rsidRPr="006748D1" w:rsidRDefault="00C96C7B" w:rsidP="005E2BF1">
            <w:pPr>
              <w:rPr>
                <w:rFonts w:eastAsia="Times New Roman" w:cstheme="minorHAnsi"/>
                <w:i/>
                <w:color w:val="000000"/>
                <w:sz w:val="18"/>
                <w:szCs w:val="18"/>
                <w:lang w:eastAsia="it-IT"/>
              </w:rPr>
            </w:pPr>
            <w:r w:rsidRPr="00E71922">
              <w:rPr>
                <w:rFonts w:eastAsia="Times New Roman" w:cstheme="minorHAnsi"/>
                <w:color w:val="000000"/>
                <w:sz w:val="18"/>
                <w:szCs w:val="18"/>
                <w:lang w:eastAsia="it-IT"/>
              </w:rPr>
              <w:t xml:space="preserve">Automatizzato </w:t>
            </w:r>
          </w:p>
        </w:tc>
        <w:tc>
          <w:tcPr>
            <w:tcW w:w="1947" w:type="dxa"/>
          </w:tcPr>
          <w:p w:rsidR="00C96C7B" w:rsidRPr="008C0D9B" w:rsidRDefault="00C96C7B" w:rsidP="005E2BF1">
            <w:pPr>
              <w:rPr>
                <w:rFonts w:eastAsia="Times New Roman" w:cstheme="minorHAnsi"/>
                <w:i/>
                <w:color w:val="000000"/>
                <w:sz w:val="18"/>
                <w:szCs w:val="18"/>
                <w:highlight w:val="yellow"/>
                <w:lang w:eastAsia="it-IT"/>
              </w:rPr>
            </w:pPr>
            <w:r w:rsidRPr="00171F36">
              <w:rPr>
                <w:rFonts w:eastAsia="Times New Roman" w:cstheme="minorHAnsi"/>
                <w:i/>
                <w:sz w:val="18"/>
                <w:szCs w:val="18"/>
                <w:lang w:eastAsia="it-IT"/>
              </w:rPr>
              <w:t xml:space="preserve">Servizio </w:t>
            </w:r>
            <w:proofErr w:type="spellStart"/>
            <w:r w:rsidRPr="00171F36">
              <w:rPr>
                <w:rFonts w:eastAsia="Times New Roman" w:cstheme="minorHAnsi"/>
                <w:i/>
                <w:sz w:val="18"/>
                <w:szCs w:val="18"/>
                <w:lang w:eastAsia="it-IT"/>
              </w:rPr>
              <w:t>SaaS</w:t>
            </w:r>
            <w:proofErr w:type="spellEnd"/>
            <w:r w:rsidRPr="00171F36">
              <w:rPr>
                <w:rFonts w:eastAsia="Times New Roman" w:cstheme="minorHAnsi"/>
                <w:i/>
                <w:sz w:val="18"/>
                <w:szCs w:val="18"/>
                <w:lang w:eastAsia="it-IT"/>
              </w:rPr>
              <w:t xml:space="preserve"> </w:t>
            </w:r>
            <w:proofErr w:type="spellStart"/>
            <w:r w:rsidRPr="00171F36">
              <w:rPr>
                <w:rFonts w:eastAsia="Times New Roman" w:cstheme="minorHAnsi"/>
                <w:i/>
                <w:sz w:val="18"/>
                <w:szCs w:val="18"/>
                <w:lang w:eastAsia="it-IT"/>
              </w:rPr>
              <w:t>LimeSurvey</w:t>
            </w:r>
            <w:proofErr w:type="spellEnd"/>
            <w:r w:rsidRPr="00171F36">
              <w:rPr>
                <w:rFonts w:eastAsia="Times New Roman" w:cstheme="minorHAnsi"/>
                <w:i/>
                <w:sz w:val="18"/>
                <w:szCs w:val="18"/>
                <w:lang w:eastAsia="it-IT"/>
              </w:rPr>
              <w:t xml:space="preserve"> per </w:t>
            </w:r>
            <w:proofErr w:type="spellStart"/>
            <w:r w:rsidRPr="00171F36">
              <w:rPr>
                <w:rFonts w:eastAsia="Times New Roman" w:cstheme="minorHAnsi"/>
                <w:i/>
                <w:sz w:val="18"/>
                <w:szCs w:val="18"/>
                <w:lang w:eastAsia="it-IT"/>
              </w:rPr>
              <w:t>Rgs</w:t>
            </w:r>
            <w:proofErr w:type="spellEnd"/>
            <w:r w:rsidRPr="00171F36">
              <w:rPr>
                <w:rFonts w:eastAsia="Times New Roman" w:cstheme="minorHAnsi"/>
                <w:i/>
                <w:sz w:val="18"/>
                <w:szCs w:val="18"/>
                <w:lang w:eastAsia="it-IT"/>
              </w:rPr>
              <w:t xml:space="preserve"> nell'ambito del progetto PON</w:t>
            </w:r>
          </w:p>
        </w:tc>
        <w:tc>
          <w:tcPr>
            <w:tcW w:w="1892" w:type="dxa"/>
          </w:tcPr>
          <w:p w:rsidR="00C96C7B" w:rsidRPr="00E71922" w:rsidRDefault="00C96C7B" w:rsidP="005E2BF1">
            <w:pPr>
              <w:rPr>
                <w:rFonts w:eastAsia="Times New Roman" w:cstheme="minorHAnsi"/>
                <w:sz w:val="18"/>
                <w:szCs w:val="18"/>
                <w:lang w:eastAsia="it-IT"/>
              </w:rPr>
            </w:pPr>
            <w:r>
              <w:rPr>
                <w:rFonts w:eastAsia="Times New Roman" w:cstheme="minorHAnsi"/>
                <w:sz w:val="18"/>
                <w:szCs w:val="18"/>
                <w:lang w:eastAsia="it-IT"/>
              </w:rPr>
              <w:t>Dati personali generici</w:t>
            </w:r>
          </w:p>
        </w:tc>
        <w:tc>
          <w:tcPr>
            <w:tcW w:w="1893" w:type="dxa"/>
          </w:tcPr>
          <w:p w:rsidR="00C96C7B" w:rsidRPr="00E71922" w:rsidRDefault="00C96C7B" w:rsidP="005E2BF1">
            <w:pPr>
              <w:rPr>
                <w:rFonts w:eastAsia="Times New Roman" w:cstheme="minorHAnsi"/>
                <w:color w:val="000000"/>
                <w:sz w:val="18"/>
                <w:szCs w:val="18"/>
                <w:lang w:eastAsia="it-IT"/>
              </w:rPr>
            </w:pPr>
            <w:r>
              <w:rPr>
                <w:rFonts w:eastAsia="Times New Roman" w:cstheme="minorHAnsi"/>
                <w:color w:val="000000"/>
                <w:sz w:val="18"/>
                <w:szCs w:val="18"/>
                <w:lang w:eastAsia="it-IT"/>
              </w:rPr>
              <w:t>D</w:t>
            </w:r>
            <w:r w:rsidRPr="00E71922">
              <w:rPr>
                <w:rFonts w:eastAsia="Times New Roman" w:cstheme="minorHAnsi"/>
                <w:color w:val="000000"/>
                <w:sz w:val="18"/>
                <w:szCs w:val="18"/>
                <w:lang w:eastAsia="it-IT"/>
              </w:rPr>
              <w:t xml:space="preserve">ipendenti </w:t>
            </w:r>
            <w:r>
              <w:rPr>
                <w:rFonts w:eastAsia="Times New Roman" w:cstheme="minorHAnsi"/>
                <w:color w:val="000000"/>
                <w:sz w:val="18"/>
                <w:szCs w:val="18"/>
                <w:lang w:eastAsia="it-IT"/>
              </w:rPr>
              <w:t>regioni</w:t>
            </w:r>
          </w:p>
        </w:tc>
        <w:tc>
          <w:tcPr>
            <w:tcW w:w="1629" w:type="dxa"/>
          </w:tcPr>
          <w:p w:rsidR="00C96C7B" w:rsidRPr="006748D1" w:rsidRDefault="00C96C7B" w:rsidP="005E2BF1">
            <w:pPr>
              <w:rPr>
                <w:rFonts w:eastAsia="Times New Roman" w:cstheme="minorHAnsi"/>
                <w:i/>
                <w:color w:val="000000"/>
                <w:sz w:val="18"/>
                <w:szCs w:val="18"/>
                <w:lang w:eastAsia="it-IT"/>
              </w:rPr>
            </w:pPr>
            <w:r>
              <w:rPr>
                <w:rFonts w:eastAsia="Times New Roman" w:cstheme="minorHAnsi"/>
                <w:i/>
                <w:color w:val="000000"/>
                <w:sz w:val="18"/>
                <w:szCs w:val="18"/>
                <w:lang w:eastAsia="it-IT"/>
              </w:rPr>
              <w:t>RGS</w:t>
            </w:r>
          </w:p>
        </w:tc>
      </w:tr>
    </w:tbl>
    <w:p w:rsidR="00C96C7B" w:rsidRPr="00C96C7B" w:rsidRDefault="00C96C7B" w:rsidP="00C96C7B">
      <w:pPr>
        <w:pStyle w:val="Paragrafoelenco"/>
        <w:spacing w:after="0"/>
        <w:ind w:left="284"/>
        <w:jc w:val="both"/>
        <w:rPr>
          <w:rFonts w:cstheme="minorHAnsi"/>
          <w:sz w:val="18"/>
          <w:szCs w:val="18"/>
        </w:rPr>
      </w:pPr>
    </w:p>
    <w:p w:rsidR="00B03192" w:rsidRPr="005B208B" w:rsidRDefault="00B03192" w:rsidP="00EB14A4">
      <w:pPr>
        <w:spacing w:after="0"/>
        <w:jc w:val="both"/>
        <w:rPr>
          <w:rFonts w:cstheme="minorHAnsi"/>
          <w:sz w:val="18"/>
          <w:szCs w:val="18"/>
        </w:rPr>
      </w:pPr>
    </w:p>
    <w:p w:rsidR="00EB14A4" w:rsidRPr="005B208B" w:rsidRDefault="00EB14A4" w:rsidP="00EB14A4">
      <w:pPr>
        <w:spacing w:after="0"/>
        <w:jc w:val="both"/>
        <w:rPr>
          <w:rFonts w:cstheme="minorHAnsi"/>
          <w:sz w:val="18"/>
          <w:szCs w:val="18"/>
        </w:rPr>
      </w:pP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w:t>
      </w:r>
      <w:r>
        <w:rPr>
          <w:rFonts w:ascii="Calibri" w:eastAsia="Times New Roman" w:hAnsi="Calibri" w:cstheme="minorHAnsi"/>
          <w:sz w:val="18"/>
          <w:szCs w:val="18"/>
          <w:lang w:eastAsia="en-GB"/>
        </w:rPr>
        <w:lastRenderedPageBreak/>
        <w:t xml:space="preserve">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lastRenderedPageBreak/>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lastRenderedPageBreak/>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w:t>
      </w:r>
      <w:r w:rsidRPr="00F9102A">
        <w:rPr>
          <w:rFonts w:cstheme="minorHAnsi"/>
          <w:sz w:val="18"/>
          <w:szCs w:val="18"/>
        </w:rPr>
        <w:lastRenderedPageBreak/>
        <w:t xml:space="preserve">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lastRenderedPageBreak/>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lastRenderedPageBreak/>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lastRenderedPageBreak/>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footerReference w:type="default" r:id="rId9"/>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C96C7B">
          <w:rPr>
            <w:noProof/>
            <w:sz w:val="16"/>
            <w:szCs w:val="16"/>
          </w:rPr>
          <w:t>20</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76937"/>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6C7B"/>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4EE38C"/>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E84C8-17AD-456A-B365-2BD3BDD68CC4}">
  <ds:schemaRefs>
    <ds:schemaRef ds:uri="http://schemas.openxmlformats.org/officeDocument/2006/bibliography"/>
  </ds:schemaRefs>
</ds:datastoreItem>
</file>

<file path=customXml/itemProps2.xml><?xml version="1.0" encoding="utf-8"?>
<ds:datastoreItem xmlns:ds="http://schemas.openxmlformats.org/officeDocument/2006/customXml" ds:itemID="{F79E4340-C1C3-428C-A3D9-A900C1396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20</Pages>
  <Words>13099</Words>
  <Characters>74667</Characters>
  <Application>Microsoft Office Word</Application>
  <DocSecurity>0</DocSecurity>
  <Lines>622</Lines>
  <Paragraphs>175</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Attanasio Tiziana</cp:lastModifiedBy>
  <cp:revision>7</cp:revision>
  <cp:lastPrinted>2020-01-30T10:00:00Z</cp:lastPrinted>
  <dcterms:created xsi:type="dcterms:W3CDTF">2021-03-26T15:17:00Z</dcterms:created>
  <dcterms:modified xsi:type="dcterms:W3CDTF">2021-10-11T07:49:00Z</dcterms:modified>
</cp:coreProperties>
</file>